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2EC697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01013" w:rsidRPr="00501013">
        <w:rPr>
          <w:rFonts w:ascii="Sylfaen" w:hAnsi="Sylfaen" w:cs="Sylfaen"/>
          <w:sz w:val="20"/>
          <w:lang w:val="ka-GE"/>
        </w:rPr>
        <w:t>ბათუმის რეფერალური საავადმყოფო</w:t>
      </w:r>
      <w:r w:rsidR="00501013">
        <w:rPr>
          <w:rFonts w:ascii="Sylfaen" w:hAnsi="Sylfaen" w:cs="Sylfaen"/>
          <w:sz w:val="20"/>
          <w:lang w:val="ka-GE"/>
        </w:rPr>
        <w:t xml:space="preserve">ს სარემონტო </w:t>
      </w:r>
      <w:r w:rsidR="00CD5C02">
        <w:rPr>
          <w:rFonts w:ascii="Sylfaen" w:hAnsi="Sylfaen" w:cs="Sylfaen"/>
          <w:sz w:val="20"/>
          <w:lang w:val="ka-GE"/>
        </w:rPr>
        <w:t>სამუშაოებზე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2FBF7A9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F1B24">
        <w:rPr>
          <w:rFonts w:ascii="Sylfaen" w:hAnsi="Sylfaen" w:cs="Sylfaen"/>
          <w:sz w:val="20"/>
          <w:lang w:val="ka-GE"/>
        </w:rPr>
        <w:t>28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DF1B24">
        <w:rPr>
          <w:rFonts w:ascii="Sylfaen" w:hAnsi="Sylfaen" w:cs="Sylfaen"/>
          <w:sz w:val="20"/>
          <w:lang w:val="ka-GE"/>
        </w:rPr>
        <w:t>ოქტომბერი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A1458B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21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DF1B24">
        <w:rPr>
          <w:rFonts w:ascii="Sylfaen" w:hAnsi="Sylfaen" w:cs="Sylfaen"/>
          <w:sz w:val="20"/>
          <w:lang w:val="ka-GE"/>
        </w:rPr>
        <w:t>ოქტომბერი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3FDAFB5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DF1B24">
        <w:rPr>
          <w:rFonts w:ascii="Sylfaen" w:hAnsi="Sylfaen" w:cs="Sylfaen"/>
          <w:sz w:val="20"/>
          <w:lang w:val="ka-GE"/>
        </w:rPr>
        <w:t>28 ოქტომბერი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13F2F6F0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4 ნოემბერი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275EC63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11 ნოემბერი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 xml:space="preserve">სავალდებულო </w:t>
      </w:r>
      <w:r w:rsidRPr="004E09DA"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6B10BEF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E295E">
        <w:rPr>
          <w:rFonts w:ascii="Sylfaen" w:hAnsi="Sylfaen" w:cs="Sylfaen"/>
          <w:sz w:val="20"/>
          <w:lang w:val="ka-GE"/>
        </w:rPr>
        <w:t>28 ოქტომბრისა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280C8EB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A50F57" w:rsidRPr="00DC7E0A">
          <w:rPr>
            <w:rStyle w:val="Hyperlink"/>
            <w:sz w:val="20"/>
            <w:szCs w:val="18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მარიამ ჩუტკერაშვილი,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598182763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გიორგი ფცქიალაძე,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682C95" w:rsidRDefault="00682C95" w:rsidP="00FD5B9D">
      <w:pPr>
        <w:rPr>
          <w:rFonts w:ascii="Sylfaen" w:hAnsi="Sylfaen" w:cs="Sylfaen"/>
          <w:b/>
          <w:bCs/>
          <w:color w:val="000000" w:themeColor="text1"/>
          <w:sz w:val="20"/>
          <w:lang w:val="ka-GE"/>
        </w:rPr>
      </w:pPr>
    </w:p>
    <w:p w14:paraId="597DCBD5" w14:textId="77777777" w:rsidR="00D40A88" w:rsidRDefault="00D40A88" w:rsidP="00D40A88">
      <w:pPr>
        <w:rPr>
          <w:rFonts w:ascii="Calibri" w:hAnsi="Calibri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სამუშაოების</w:t>
      </w:r>
      <w:r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თანმიმდევრულობა</w:t>
      </w:r>
      <w:r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სიტყვიერად</w:t>
      </w:r>
      <w:r>
        <w:rPr>
          <w:b/>
          <w:bCs/>
          <w:lang w:val="ka-GE"/>
        </w:rPr>
        <w:t>:</w:t>
      </w:r>
    </w:p>
    <w:p w14:paraId="4A017F46" w14:textId="77777777" w:rsidR="00D40A88" w:rsidRDefault="00D40A88" w:rsidP="00D40A88">
      <w:pPr>
        <w:pStyle w:val="ListParagraph"/>
        <w:numPr>
          <w:ilvl w:val="0"/>
          <w:numId w:val="18"/>
        </w:numPr>
        <w:contextualSpacing w:val="0"/>
        <w:jc w:val="left"/>
        <w:rPr>
          <w:lang w:val="ka-GE"/>
        </w:rPr>
      </w:pPr>
      <w:r>
        <w:t xml:space="preserve">I </w:t>
      </w:r>
      <w:r>
        <w:rPr>
          <w:rFonts w:ascii="Sylfaen" w:hAnsi="Sylfaen" w:cs="Sylfaen"/>
          <w:lang w:val="ka-GE"/>
        </w:rPr>
        <w:t>ეტაპი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მეორე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სართულის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პედიატრიის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ნაწილი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სურათზე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შინდისფერი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ფერით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შემოხაზული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პარალელურად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მესამე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სართულის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ნაწილი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სურათზე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წითელი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ფერით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შემოხაზული</w:t>
      </w:r>
      <w:r>
        <w:rPr>
          <w:lang w:val="ka-GE"/>
        </w:rPr>
        <w:t>);</w:t>
      </w:r>
    </w:p>
    <w:p w14:paraId="367C728D" w14:textId="77777777" w:rsidR="00D40A88" w:rsidRDefault="00D40A88" w:rsidP="00D40A88">
      <w:pPr>
        <w:pStyle w:val="ListParagraph"/>
        <w:numPr>
          <w:ilvl w:val="0"/>
          <w:numId w:val="18"/>
        </w:numPr>
        <w:contextualSpacing w:val="0"/>
        <w:jc w:val="left"/>
        <w:rPr>
          <w:lang w:val="ka-GE"/>
        </w:rPr>
      </w:pPr>
      <w:r>
        <w:t xml:space="preserve">II </w:t>
      </w:r>
      <w:r>
        <w:rPr>
          <w:rFonts w:ascii="Sylfaen" w:hAnsi="Sylfaen" w:cs="Sylfaen"/>
          <w:lang w:val="ka-GE"/>
        </w:rPr>
        <w:t>ეტაპი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მეორე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სართულის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ნაწილი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სურათზე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ფერით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შემოხაზული</w:t>
      </w:r>
      <w:r>
        <w:rPr>
          <w:lang w:val="ka-GE"/>
        </w:rPr>
        <w:t>)</w:t>
      </w:r>
    </w:p>
    <w:p w14:paraId="5F43680F" w14:textId="77777777" w:rsidR="00D40A88" w:rsidRDefault="00D40A88" w:rsidP="00D40A88">
      <w:pPr>
        <w:pStyle w:val="ListParagraph"/>
        <w:numPr>
          <w:ilvl w:val="0"/>
          <w:numId w:val="18"/>
        </w:numPr>
        <w:contextualSpacing w:val="0"/>
        <w:jc w:val="left"/>
        <w:rPr>
          <w:lang w:val="ka-GE"/>
        </w:rPr>
      </w:pPr>
      <w:r>
        <w:t xml:space="preserve">III </w:t>
      </w:r>
      <w:r>
        <w:rPr>
          <w:rFonts w:ascii="Sylfaen" w:hAnsi="Sylfaen" w:cs="Sylfaen"/>
          <w:lang w:val="ka-GE"/>
        </w:rPr>
        <w:t>ეტაპი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მესამე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სართულის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მეორე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ნაწილი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სურათზე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მწვანე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ფერით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შემოხაზული</w:t>
      </w:r>
      <w:r>
        <w:rPr>
          <w:lang w:val="ka-GE"/>
        </w:rPr>
        <w:t>)</w:t>
      </w:r>
    </w:p>
    <w:p w14:paraId="37FBE350" w14:textId="77777777" w:rsidR="00D40A88" w:rsidRDefault="00D40A88" w:rsidP="00D40A88">
      <w:pPr>
        <w:pStyle w:val="ListParagraph"/>
        <w:numPr>
          <w:ilvl w:val="0"/>
          <w:numId w:val="18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ეზოში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სათავსისა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ნარჩენების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ოთახის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მშენებლობა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არაფერს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შეუშლის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შესაძლებელია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ჰოსპიტალში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ნებისმიერი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ეტაპის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სამუშაოების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პარალელურად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შესრულდეს</w:t>
      </w:r>
      <w:r>
        <w:rPr>
          <w:lang w:val="ka-GE"/>
        </w:rPr>
        <w:t>.</w:t>
      </w:r>
    </w:p>
    <w:p w14:paraId="554C4210" w14:textId="77777777" w:rsidR="00D40A88" w:rsidRDefault="00D40A88" w:rsidP="00D40A88">
      <w:pPr>
        <w:rPr>
          <w:rFonts w:eastAsiaTheme="minorHAnsi"/>
          <w:lang w:val="ka-GE"/>
        </w:rPr>
      </w:pPr>
    </w:p>
    <w:p w14:paraId="698F3D05" w14:textId="77777777" w:rsidR="00D40A88" w:rsidRDefault="00D40A88" w:rsidP="00D40A88">
      <w:pPr>
        <w:rPr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სამუშაოებს</w:t>
      </w:r>
      <w:r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შორის</w:t>
      </w:r>
      <w:r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წყვეტა</w:t>
      </w:r>
      <w:r>
        <w:rPr>
          <w:b/>
          <w:bCs/>
          <w:lang w:val="ka-GE"/>
        </w:rPr>
        <w:t>:</w:t>
      </w:r>
    </w:p>
    <w:p w14:paraId="3724E785" w14:textId="77777777" w:rsidR="00D40A88" w:rsidRDefault="00D40A88" w:rsidP="00D40A88">
      <w:pPr>
        <w:rPr>
          <w:lang w:val="ka-GE"/>
        </w:rPr>
      </w:pPr>
      <w:r>
        <w:t xml:space="preserve">I </w:t>
      </w:r>
      <w:r>
        <w:rPr>
          <w:rFonts w:ascii="Sylfaen" w:hAnsi="Sylfaen" w:cs="Sylfaen"/>
          <w:lang w:val="ka-GE"/>
        </w:rPr>
        <w:t>და</w:t>
      </w:r>
      <w:r>
        <w:t xml:space="preserve"> II </w:t>
      </w:r>
      <w:r>
        <w:rPr>
          <w:rFonts w:ascii="Sylfaen" w:hAnsi="Sylfaen" w:cs="Sylfaen"/>
          <w:lang w:val="ka-GE"/>
        </w:rPr>
        <w:t>ეტაპებს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წყვეტა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მაქსიმუმ</w:t>
      </w:r>
      <w:r>
        <w:rPr>
          <w:lang w:val="ka-GE"/>
        </w:rPr>
        <w:t xml:space="preserve"> - 6-7 </w:t>
      </w:r>
      <w:r>
        <w:rPr>
          <w:rFonts w:ascii="Sylfaen" w:hAnsi="Sylfaen" w:cs="Sylfaen"/>
          <w:lang w:val="ka-GE"/>
        </w:rPr>
        <w:t>დღე</w:t>
      </w:r>
      <w:r>
        <w:rPr>
          <w:lang w:val="ka-GE"/>
        </w:rPr>
        <w:t>;</w:t>
      </w:r>
    </w:p>
    <w:p w14:paraId="1DD2B914" w14:textId="77777777" w:rsidR="00D40A88" w:rsidRDefault="00D40A88" w:rsidP="00D40A88">
      <w:pPr>
        <w:rPr>
          <w:lang w:val="ka-GE"/>
        </w:rPr>
      </w:pPr>
      <w:r>
        <w:t xml:space="preserve">II </w:t>
      </w:r>
      <w:r>
        <w:rPr>
          <w:rFonts w:ascii="Sylfaen" w:hAnsi="Sylfaen" w:cs="Sylfaen"/>
          <w:lang w:val="ka-GE"/>
        </w:rPr>
        <w:t>და</w:t>
      </w:r>
      <w:r>
        <w:t xml:space="preserve"> III </w:t>
      </w:r>
      <w:r>
        <w:rPr>
          <w:rFonts w:ascii="Sylfaen" w:hAnsi="Sylfaen" w:cs="Sylfaen"/>
          <w:lang w:val="ka-GE"/>
        </w:rPr>
        <w:t>ეტაპებს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წყვეტა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მაქსიმუმ</w:t>
      </w:r>
      <w:r>
        <w:rPr>
          <w:lang w:val="ka-GE"/>
        </w:rPr>
        <w:t xml:space="preserve"> - </w:t>
      </w:r>
      <w:r>
        <w:t>4</w:t>
      </w:r>
      <w:r>
        <w:rPr>
          <w:lang w:val="ka-GE"/>
        </w:rPr>
        <w:t>-</w:t>
      </w:r>
      <w:r>
        <w:t xml:space="preserve">5 </w:t>
      </w:r>
      <w:r>
        <w:rPr>
          <w:rFonts w:ascii="Sylfaen" w:hAnsi="Sylfaen" w:cs="Sylfaen"/>
          <w:lang w:val="ka-GE"/>
        </w:rPr>
        <w:t>დღე</w:t>
      </w:r>
      <w:r>
        <w:rPr>
          <w:lang w:val="ka-GE"/>
        </w:rPr>
        <w:t>.</w:t>
      </w:r>
    </w:p>
    <w:p w14:paraId="5A7B343B" w14:textId="4D1DC613" w:rsidR="00682C95" w:rsidRDefault="00682C95" w:rsidP="00682C95">
      <w:pPr>
        <w:rPr>
          <w:rFonts w:ascii="Sylfaen" w:eastAsiaTheme="minorHAnsi" w:hAnsi="Sylfaen"/>
          <w:color w:val="1F4E79"/>
          <w:lang w:val="ka-GE"/>
        </w:rPr>
      </w:pPr>
    </w:p>
    <w:p w14:paraId="711860AE" w14:textId="726D5E21" w:rsidR="00D40A88" w:rsidRDefault="00D40A88" w:rsidP="00D40A88">
      <w:pPr>
        <w:rPr>
          <w:rFonts w:ascii="Calibri" w:hAnsi="Calibri"/>
          <w:lang w:val="ka-GE"/>
        </w:rPr>
      </w:pPr>
      <w:r>
        <w:rPr>
          <w:rFonts w:ascii="Sylfaen" w:hAnsi="Sylfaen" w:cs="Sylfaen"/>
          <w:lang w:val="ka-GE"/>
        </w:rPr>
        <w:t>შესაძლებელი</w:t>
      </w:r>
      <w:r w:rsidR="00C24BF2">
        <w:rPr>
          <w:rFonts w:asciiTheme="minorHAnsi" w:hAnsiTheme="minorHAnsi"/>
          <w:lang w:val="ka-GE"/>
        </w:rPr>
        <w:t xml:space="preserve">ა </w:t>
      </w:r>
      <w:r>
        <w:t xml:space="preserve">II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t xml:space="preserve">III </w:t>
      </w:r>
      <w:r>
        <w:rPr>
          <w:rFonts w:ascii="Sylfaen" w:hAnsi="Sylfaen" w:cs="Sylfaen"/>
          <w:lang w:val="ka-GE"/>
        </w:rPr>
        <w:t>ეტაპების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გაერთიანება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ეტაპად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პარალელურ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რეჟიმში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წარმოება</w:t>
      </w:r>
      <w:r>
        <w:rPr>
          <w:lang w:val="ka-GE"/>
        </w:rPr>
        <w:t>. (</w:t>
      </w:r>
      <w:r>
        <w:rPr>
          <w:rFonts w:ascii="Sylfaen" w:hAnsi="Sylfaen" w:cs="Sylfaen"/>
          <w:lang w:val="ka-GE"/>
        </w:rPr>
        <w:t>ამას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სამუშაოების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მსვლელობი</w:t>
      </w:r>
      <w:r w:rsidR="0046031A">
        <w:rPr>
          <w:rFonts w:ascii="Sylfaen" w:hAnsi="Sylfaen" w:cs="Sylfaen"/>
          <w:lang w:val="ka-GE"/>
        </w:rPr>
        <w:t xml:space="preserve">ს დროს </w:t>
      </w:r>
      <w:r w:rsidR="0046031A">
        <w:rPr>
          <w:rFonts w:ascii="Sylfaen" w:hAnsi="Sylfaen"/>
          <w:lang w:val="ka-GE"/>
        </w:rPr>
        <w:t xml:space="preserve">ურთიერთშეთანხმებით </w:t>
      </w:r>
      <w:r>
        <w:rPr>
          <w:rFonts w:ascii="Sylfaen" w:hAnsi="Sylfaen" w:cs="Sylfaen"/>
          <w:lang w:val="ka-GE"/>
        </w:rPr>
        <w:t>გადა</w:t>
      </w:r>
      <w:r w:rsidR="0046031A">
        <w:rPr>
          <w:rFonts w:ascii="Sylfaen" w:hAnsi="Sylfaen" w:cs="Sylfaen"/>
          <w:lang w:val="ka-GE"/>
        </w:rPr>
        <w:t>ვწყვეტთ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ადგილზე</w:t>
      </w:r>
      <w:r>
        <w:rPr>
          <w:lang w:val="ka-GE"/>
        </w:rPr>
        <w:t>).</w:t>
      </w:r>
    </w:p>
    <w:p w14:paraId="0A449A00" w14:textId="77777777" w:rsidR="00D40A88" w:rsidRDefault="00D40A88" w:rsidP="00682C95">
      <w:pPr>
        <w:rPr>
          <w:rFonts w:ascii="Sylfaen" w:eastAsiaTheme="minorHAnsi" w:hAnsi="Sylfaen"/>
          <w:color w:val="1F4E79"/>
          <w:lang w:val="ka-GE"/>
        </w:rPr>
      </w:pPr>
    </w:p>
    <w:p w14:paraId="48F68F2C" w14:textId="5457B203" w:rsidR="005C09CA" w:rsidRPr="009C1595" w:rsidRDefault="005C09CA" w:rsidP="00682C95">
      <w:pPr>
        <w:rPr>
          <w:rStyle w:val="Emphasis"/>
          <w:lang w:val="en-US"/>
        </w:rPr>
      </w:pPr>
    </w:p>
    <w:sectPr w:rsidR="005C09CA" w:rsidRPr="009C159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0F38" w14:textId="77777777" w:rsidR="00404962" w:rsidRDefault="00404962">
      <w:r>
        <w:separator/>
      </w:r>
    </w:p>
  </w:endnote>
  <w:endnote w:type="continuationSeparator" w:id="0">
    <w:p w14:paraId="4CE02CE8" w14:textId="77777777" w:rsidR="00404962" w:rsidRDefault="004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6F84" w14:textId="77777777" w:rsidR="00404962" w:rsidRDefault="00404962">
      <w:r>
        <w:separator/>
      </w:r>
    </w:p>
  </w:footnote>
  <w:footnote w:type="continuationSeparator" w:id="0">
    <w:p w14:paraId="6EC5BA4F" w14:textId="77777777" w:rsidR="00404962" w:rsidRDefault="0040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C461" w14:textId="43623FB2" w:rsidR="00173EC8" w:rsidRPr="009E75CC" w:rsidRDefault="00C87E80">
    <w:pPr>
      <w:pStyle w:val="Header"/>
      <w:rPr>
        <w:rFonts w:ascii="Sylfaen" w:hAnsi="Sylfaen"/>
        <w:b/>
        <w:lang w:val="ka-GE"/>
      </w:rPr>
    </w:pPr>
    <w:r w:rsidRPr="00C87E80">
      <w:rPr>
        <w:rFonts w:ascii="Sylfaen" w:hAnsi="Sylfaen"/>
        <w:b/>
        <w:lang w:val="ka-GE"/>
      </w:rPr>
      <w:t>სს "ევექსის ჰოსპიტლები" - მ. იაშვილის სახელობის ბათუმის დედათა და ბავშვთა ცენტრალური ჰოსპიტ</w:t>
    </w:r>
    <w:r>
      <w:rPr>
        <w:rFonts w:ascii="Sylfaen" w:hAnsi="Sylfaen"/>
        <w:b/>
        <w:lang w:val="ka-GE"/>
      </w:rPr>
      <w:t xml:space="preserve">ლის </w:t>
    </w:r>
    <w:r w:rsidR="00D2221B">
      <w:rPr>
        <w:rFonts w:ascii="Sylfaen" w:hAnsi="Sylfaen"/>
        <w:b/>
        <w:lang w:val="ka-GE"/>
      </w:rPr>
      <w:t>რემონტი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5"/>
  </w:num>
  <w:num w:numId="2" w16cid:durableId="1880361533">
    <w:abstractNumId w:val="11"/>
  </w:num>
  <w:num w:numId="3" w16cid:durableId="2135325885">
    <w:abstractNumId w:val="16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4"/>
  </w:num>
  <w:num w:numId="7" w16cid:durableId="167908160">
    <w:abstractNumId w:val="8"/>
  </w:num>
  <w:num w:numId="8" w16cid:durableId="1610357297">
    <w:abstractNumId w:val="12"/>
  </w:num>
  <w:num w:numId="9" w16cid:durableId="669989638">
    <w:abstractNumId w:val="4"/>
  </w:num>
  <w:num w:numId="10" w16cid:durableId="1559319187">
    <w:abstractNumId w:val="6"/>
  </w:num>
  <w:num w:numId="11" w16cid:durableId="43260104">
    <w:abstractNumId w:val="13"/>
  </w:num>
  <w:num w:numId="12" w16cid:durableId="103798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9"/>
  </w:num>
  <w:num w:numId="14" w16cid:durableId="1596399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73885"/>
    <w:rsid w:val="00375CF1"/>
    <w:rsid w:val="003932D1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76AF1"/>
    <w:rsid w:val="00476E6E"/>
    <w:rsid w:val="00490373"/>
    <w:rsid w:val="00490F54"/>
    <w:rsid w:val="004A13B2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B4E51"/>
    <w:rsid w:val="006C39DF"/>
    <w:rsid w:val="006E05B3"/>
    <w:rsid w:val="006E46F7"/>
    <w:rsid w:val="006F54AA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2689"/>
    <w:rsid w:val="0099546D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4BF2"/>
    <w:rsid w:val="00C413C9"/>
    <w:rsid w:val="00C4625F"/>
    <w:rsid w:val="00C6057A"/>
    <w:rsid w:val="00C838C4"/>
    <w:rsid w:val="00C87E80"/>
    <w:rsid w:val="00C95A0F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0A88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3109C"/>
    <w:rsid w:val="00E37EB1"/>
    <w:rsid w:val="00E43425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46</cp:revision>
  <cp:lastPrinted>2018-06-11T07:22:00Z</cp:lastPrinted>
  <dcterms:created xsi:type="dcterms:W3CDTF">2021-01-26T14:40:00Z</dcterms:created>
  <dcterms:modified xsi:type="dcterms:W3CDTF">2022-10-21T11:47:00Z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